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4D594" w14:textId="77777777" w:rsidR="008007BE" w:rsidRPr="00487124" w:rsidRDefault="00D110D0" w:rsidP="00272B62">
      <w:pPr>
        <w:jc w:val="center"/>
        <w:rPr>
          <w:rFonts w:ascii="Pants Patrol" w:hAnsi="Pants Patrol"/>
          <w:sz w:val="72"/>
          <w:szCs w:val="72"/>
        </w:rPr>
      </w:pPr>
      <w:r w:rsidRPr="00487124">
        <w:rPr>
          <w:rFonts w:ascii="Pants Patrol" w:hAnsi="Pants Patrol"/>
          <w:sz w:val="72"/>
          <w:szCs w:val="72"/>
        </w:rPr>
        <w:t>STRANGE SONGS</w:t>
      </w:r>
    </w:p>
    <w:p w14:paraId="6402666E" w14:textId="4955FBBA" w:rsidR="00D110D0" w:rsidRPr="00487124" w:rsidRDefault="00272B62" w:rsidP="00272B62">
      <w:pPr>
        <w:jc w:val="center"/>
        <w:rPr>
          <w:rFonts w:ascii="Arial" w:hAnsi="Arial" w:cs="Arial"/>
          <w:sz w:val="32"/>
          <w:szCs w:val="32"/>
        </w:rPr>
      </w:pPr>
      <w:r w:rsidRPr="00487124">
        <w:rPr>
          <w:rFonts w:ascii="Arial" w:hAnsi="Arial" w:cs="Arial"/>
          <w:sz w:val="32"/>
          <w:szCs w:val="32"/>
        </w:rPr>
        <w:t xml:space="preserve">for </w:t>
      </w:r>
      <w:r w:rsidR="00D110D0" w:rsidRPr="00487124">
        <w:rPr>
          <w:rFonts w:ascii="Arial" w:hAnsi="Arial" w:cs="Arial"/>
          <w:sz w:val="32"/>
          <w:szCs w:val="32"/>
        </w:rPr>
        <w:t xml:space="preserve">Baritone, SATB Chorus, </w:t>
      </w:r>
    </w:p>
    <w:p w14:paraId="4B2077BB" w14:textId="07662941" w:rsidR="00272B62" w:rsidRPr="00487124" w:rsidRDefault="00D110D0" w:rsidP="00272B62">
      <w:pPr>
        <w:jc w:val="center"/>
        <w:rPr>
          <w:rFonts w:ascii="Arial" w:hAnsi="Arial" w:cs="Arial"/>
          <w:sz w:val="32"/>
          <w:szCs w:val="32"/>
        </w:rPr>
      </w:pPr>
      <w:r w:rsidRPr="00487124">
        <w:rPr>
          <w:rFonts w:ascii="Arial" w:hAnsi="Arial" w:cs="Arial"/>
          <w:sz w:val="32"/>
          <w:szCs w:val="32"/>
        </w:rPr>
        <w:t xml:space="preserve">and </w:t>
      </w:r>
      <w:r w:rsidR="00487124" w:rsidRPr="00487124">
        <w:rPr>
          <w:rFonts w:ascii="Arial" w:hAnsi="Arial" w:cs="Arial"/>
          <w:sz w:val="32"/>
          <w:szCs w:val="32"/>
        </w:rPr>
        <w:t>Piano Quintet</w:t>
      </w:r>
    </w:p>
    <w:p w14:paraId="54D7CFED" w14:textId="77777777" w:rsidR="00487124" w:rsidRPr="00487124" w:rsidRDefault="00487124" w:rsidP="008F2155">
      <w:pPr>
        <w:jc w:val="center"/>
        <w:rPr>
          <w:rFonts w:ascii="Arial" w:hAnsi="Arial" w:cs="Arial"/>
          <w:b/>
          <w:sz w:val="16"/>
          <w:szCs w:val="16"/>
        </w:rPr>
      </w:pPr>
    </w:p>
    <w:p w14:paraId="4F2845FA" w14:textId="77777777" w:rsidR="00A174D7" w:rsidRDefault="008F2155" w:rsidP="008F2155">
      <w:pPr>
        <w:jc w:val="center"/>
        <w:rPr>
          <w:rFonts w:ascii="Arial" w:hAnsi="Arial" w:cs="Arial"/>
          <w:bCs/>
          <w:sz w:val="22"/>
          <w:szCs w:val="22"/>
        </w:rPr>
      </w:pPr>
      <w:r w:rsidRPr="00897AA3">
        <w:rPr>
          <w:rFonts w:ascii="Arial" w:hAnsi="Arial" w:cs="Arial"/>
          <w:bCs/>
          <w:sz w:val="22"/>
          <w:szCs w:val="22"/>
        </w:rPr>
        <w:t>1979—Sept. 9, 2010; March 19-April 19, 2012</w:t>
      </w:r>
    </w:p>
    <w:p w14:paraId="1B1EBA70" w14:textId="77777777" w:rsidR="003C10C4" w:rsidRDefault="00A174D7" w:rsidP="008F2155">
      <w:pPr>
        <w:jc w:val="center"/>
        <w:rPr>
          <w:rFonts w:ascii="Arial" w:hAnsi="Arial" w:cs="Arial"/>
          <w:bCs/>
          <w:sz w:val="22"/>
          <w:szCs w:val="22"/>
        </w:rPr>
      </w:pPr>
      <w:r>
        <w:rPr>
          <w:rFonts w:ascii="Arial" w:hAnsi="Arial" w:cs="Arial"/>
          <w:bCs/>
          <w:sz w:val="22"/>
          <w:szCs w:val="22"/>
        </w:rPr>
        <w:t>Arranged for Piano Quintet Feb. 15—March 11, 2024</w:t>
      </w:r>
      <w:r w:rsidR="00CC7C3E" w:rsidRPr="00897AA3">
        <w:rPr>
          <w:rFonts w:ascii="Arial" w:hAnsi="Arial" w:cs="Arial"/>
          <w:bCs/>
          <w:sz w:val="22"/>
          <w:szCs w:val="22"/>
        </w:rPr>
        <w:t xml:space="preserve"> </w:t>
      </w:r>
    </w:p>
    <w:p w14:paraId="379F16F5" w14:textId="26FEF1A1" w:rsidR="00897AA3" w:rsidRPr="003C10C4" w:rsidRDefault="003C10C4" w:rsidP="008F2155">
      <w:pPr>
        <w:jc w:val="center"/>
        <w:rPr>
          <w:rFonts w:ascii="Arial" w:hAnsi="Arial" w:cs="Arial"/>
          <w:bCs/>
          <w:i/>
          <w:iCs/>
          <w:sz w:val="22"/>
          <w:szCs w:val="22"/>
        </w:rPr>
      </w:pPr>
      <w:r w:rsidRPr="003C10C4">
        <w:rPr>
          <w:rFonts w:ascii="Arial" w:hAnsi="Arial" w:cs="Arial"/>
          <w:bCs/>
          <w:i/>
          <w:iCs/>
          <w:sz w:val="22"/>
          <w:szCs w:val="22"/>
        </w:rPr>
        <w:t>Corrected to August 25, 2024</w:t>
      </w:r>
      <w:r w:rsidR="00CC7C3E" w:rsidRPr="003C10C4">
        <w:rPr>
          <w:rFonts w:ascii="Arial" w:hAnsi="Arial" w:cs="Arial"/>
          <w:bCs/>
          <w:i/>
          <w:iCs/>
          <w:sz w:val="22"/>
          <w:szCs w:val="22"/>
        </w:rPr>
        <w:t xml:space="preserve">   </w:t>
      </w:r>
    </w:p>
    <w:p w14:paraId="480E48BF" w14:textId="0C23829A" w:rsidR="008F2155" w:rsidRPr="00897AA3" w:rsidRDefault="00CC7C3E" w:rsidP="008F2155">
      <w:pPr>
        <w:jc w:val="center"/>
        <w:rPr>
          <w:rFonts w:ascii="Arial" w:hAnsi="Arial" w:cs="Arial"/>
          <w:bCs/>
          <w:sz w:val="22"/>
          <w:szCs w:val="22"/>
        </w:rPr>
      </w:pPr>
      <w:r w:rsidRPr="00897AA3">
        <w:rPr>
          <w:rFonts w:ascii="Arial" w:hAnsi="Arial" w:cs="Arial"/>
          <w:bCs/>
          <w:sz w:val="22"/>
          <w:szCs w:val="22"/>
        </w:rPr>
        <w:t>Duration: 1</w:t>
      </w:r>
      <w:r w:rsidR="00A174D7">
        <w:rPr>
          <w:rFonts w:ascii="Arial" w:hAnsi="Arial" w:cs="Arial"/>
          <w:bCs/>
          <w:sz w:val="22"/>
          <w:szCs w:val="22"/>
        </w:rPr>
        <w:t>9</w:t>
      </w:r>
      <w:r w:rsidR="008F2155" w:rsidRPr="00897AA3">
        <w:rPr>
          <w:rFonts w:ascii="Arial" w:hAnsi="Arial" w:cs="Arial"/>
          <w:bCs/>
          <w:sz w:val="22"/>
          <w:szCs w:val="22"/>
        </w:rPr>
        <w:t xml:space="preserve"> minutes</w:t>
      </w:r>
    </w:p>
    <w:p w14:paraId="792D0C36" w14:textId="77777777" w:rsidR="008F2155" w:rsidRPr="00487124" w:rsidRDefault="008F2155" w:rsidP="008F2155">
      <w:pPr>
        <w:jc w:val="center"/>
        <w:rPr>
          <w:rFonts w:ascii="Calligraph421 BT" w:hAnsi="Calligraph421 BT"/>
          <w:b/>
        </w:rPr>
      </w:pPr>
    </w:p>
    <w:p w14:paraId="503A6AE7" w14:textId="28BC8A2B" w:rsidR="00CC7C3E" w:rsidRPr="00487124" w:rsidRDefault="00CC7C3E" w:rsidP="00CC7C3E">
      <w:pPr>
        <w:rPr>
          <w:rFonts w:ascii="Arial" w:hAnsi="Arial" w:cs="Arial"/>
        </w:rPr>
      </w:pPr>
      <w:r w:rsidRPr="00487124">
        <w:rPr>
          <w:rFonts w:ascii="Arial" w:hAnsi="Arial" w:cs="Arial"/>
        </w:rPr>
        <w:tab/>
        <w:t>This is a collection of four vocal works; these are much expanded from original chamber versions during the summer of 2010 and spring of 2012</w:t>
      </w:r>
      <w:r w:rsidR="008C4042">
        <w:rPr>
          <w:rFonts w:ascii="Arial" w:hAnsi="Arial" w:cs="Arial"/>
        </w:rPr>
        <w:t>, then revised in 2024.</w:t>
      </w:r>
      <w:r w:rsidRPr="00487124">
        <w:rPr>
          <w:rFonts w:ascii="Arial" w:hAnsi="Arial" w:cs="Arial"/>
        </w:rPr>
        <w:t xml:space="preserve"> </w:t>
      </w:r>
    </w:p>
    <w:p w14:paraId="6C240059" w14:textId="77777777" w:rsidR="00CC7C3E" w:rsidRPr="00487124" w:rsidRDefault="00CC7C3E" w:rsidP="00CC7C3E">
      <w:pPr>
        <w:rPr>
          <w:rFonts w:ascii="Arial" w:hAnsi="Arial" w:cs="Arial"/>
        </w:rPr>
      </w:pPr>
      <w:r w:rsidRPr="00487124">
        <w:rPr>
          <w:rFonts w:ascii="Arial" w:hAnsi="Arial" w:cs="Arial"/>
        </w:rPr>
        <w:tab/>
        <w:t xml:space="preserve">In 2004, as I was about to graduate with a BS in physics from NCSU, I wrote an odd little poem called </w:t>
      </w:r>
      <w:r w:rsidRPr="00487124">
        <w:rPr>
          <w:rFonts w:ascii="Arial" w:hAnsi="Arial" w:cs="Arial"/>
          <w:i/>
        </w:rPr>
        <w:t>I'm a Physicist and That's Just Fine</w:t>
      </w:r>
      <w:r w:rsidRPr="00487124">
        <w:rPr>
          <w:rFonts w:ascii="Arial" w:hAnsi="Arial" w:cs="Arial"/>
        </w:rPr>
        <w:t>. Not long after, I set it for baritone and piano. The arrangement here is much longer and more complex than the original song.</w:t>
      </w:r>
      <w:r w:rsidRPr="00487124">
        <w:rPr>
          <w:rFonts w:ascii="Arial" w:hAnsi="Arial" w:cs="Arial"/>
        </w:rPr>
        <w:tab/>
      </w:r>
      <w:r w:rsidRPr="00487124">
        <w:rPr>
          <w:rFonts w:ascii="Arial" w:hAnsi="Arial" w:cs="Arial"/>
        </w:rPr>
        <w:tab/>
      </w:r>
    </w:p>
    <w:p w14:paraId="3C2E4DC5" w14:textId="4529D1A5" w:rsidR="00CC7C3E" w:rsidRPr="00487124" w:rsidRDefault="00CC7C3E" w:rsidP="00CC7C3E">
      <w:pPr>
        <w:rPr>
          <w:rFonts w:ascii="Arial" w:hAnsi="Arial" w:cs="Arial"/>
        </w:rPr>
      </w:pPr>
      <w:r w:rsidRPr="00487124">
        <w:rPr>
          <w:rFonts w:ascii="Calligraph421 BT" w:hAnsi="Calligraph421 BT"/>
        </w:rPr>
        <w:tab/>
      </w:r>
      <w:r w:rsidRPr="00487124">
        <w:rPr>
          <w:rFonts w:ascii="Arial" w:hAnsi="Arial" w:cs="Arial"/>
        </w:rPr>
        <w:t xml:space="preserve">I attended a macrobiotic meeting in Boston in 1979 where there was to be an entertainment at the end given by attendees. I quickly wrote </w:t>
      </w:r>
      <w:r w:rsidRPr="00487124">
        <w:rPr>
          <w:rFonts w:ascii="Arial" w:hAnsi="Arial" w:cs="Arial"/>
          <w:i/>
        </w:rPr>
        <w:t xml:space="preserve">Little Miss Nonfat </w:t>
      </w:r>
      <w:r w:rsidRPr="00487124">
        <w:rPr>
          <w:rFonts w:ascii="Arial" w:hAnsi="Arial" w:cs="Arial"/>
        </w:rPr>
        <w:t>as a composition that anyone who could read music could perform; it was for spoken chorus in four parts. However, my search for performers was in vain. This version is far longer and more involved than the very simple original, which was under two minutes long.</w:t>
      </w:r>
    </w:p>
    <w:p w14:paraId="576A46B9" w14:textId="5E872CDE" w:rsidR="00CC7C3E" w:rsidRPr="00487124" w:rsidRDefault="00CC7C3E" w:rsidP="00CC7C3E">
      <w:pPr>
        <w:rPr>
          <w:rFonts w:ascii="Arial" w:hAnsi="Arial" w:cs="Arial"/>
        </w:rPr>
      </w:pPr>
      <w:r w:rsidRPr="00487124">
        <w:rPr>
          <w:rFonts w:ascii="Arial" w:hAnsi="Arial" w:cs="Arial"/>
        </w:rPr>
        <w:tab/>
        <w:t xml:space="preserve">Until February 2015, </w:t>
      </w:r>
      <w:r w:rsidRPr="00487124">
        <w:rPr>
          <w:rFonts w:ascii="Arial" w:hAnsi="Arial" w:cs="Arial"/>
          <w:i/>
        </w:rPr>
        <w:t>Strange Songs</w:t>
      </w:r>
      <w:r w:rsidRPr="00487124">
        <w:rPr>
          <w:rFonts w:ascii="Arial" w:hAnsi="Arial" w:cs="Arial"/>
        </w:rPr>
        <w:t xml:space="preserve"> included </w:t>
      </w:r>
      <w:r w:rsidRPr="00487124">
        <w:rPr>
          <w:rFonts w:ascii="Arial" w:hAnsi="Arial" w:cs="Arial"/>
          <w:i/>
        </w:rPr>
        <w:t xml:space="preserve">Der </w:t>
      </w:r>
      <w:proofErr w:type="spellStart"/>
      <w:r w:rsidRPr="00487124">
        <w:rPr>
          <w:rFonts w:ascii="Arial" w:hAnsi="Arial" w:cs="Arial"/>
          <w:i/>
        </w:rPr>
        <w:t>Jammerwock</w:t>
      </w:r>
      <w:proofErr w:type="spellEnd"/>
      <w:r w:rsidRPr="00487124">
        <w:rPr>
          <w:rFonts w:ascii="Arial" w:hAnsi="Arial" w:cs="Arial"/>
        </w:rPr>
        <w:t xml:space="preserve">, a setting of Robert Scott’s 1872 translation of </w:t>
      </w:r>
      <w:r w:rsidRPr="00487124">
        <w:rPr>
          <w:rFonts w:ascii="Arial" w:hAnsi="Arial" w:cs="Arial"/>
          <w:i/>
        </w:rPr>
        <w:t>Jabberwocky</w:t>
      </w:r>
      <w:r w:rsidRPr="00487124">
        <w:rPr>
          <w:rFonts w:ascii="Arial" w:hAnsi="Arial" w:cs="Arial"/>
        </w:rPr>
        <w:t xml:space="preserve"> into German. Th</w:t>
      </w:r>
      <w:r w:rsidR="00897AA3">
        <w:rPr>
          <w:rFonts w:ascii="Arial" w:hAnsi="Arial" w:cs="Arial"/>
        </w:rPr>
        <w:t xml:space="preserve">at </w:t>
      </w:r>
      <w:r w:rsidRPr="00487124">
        <w:rPr>
          <w:rFonts w:ascii="Arial" w:hAnsi="Arial" w:cs="Arial"/>
        </w:rPr>
        <w:t>is now withdrawn</w:t>
      </w:r>
      <w:r w:rsidR="00A174D7">
        <w:rPr>
          <w:rFonts w:ascii="Arial" w:hAnsi="Arial" w:cs="Arial"/>
        </w:rPr>
        <w:t>.</w:t>
      </w:r>
    </w:p>
    <w:p w14:paraId="2327FDFA" w14:textId="23215CC2" w:rsidR="00CC7C3E" w:rsidRPr="00487124" w:rsidRDefault="00CC7C3E" w:rsidP="00CC7C3E">
      <w:pPr>
        <w:rPr>
          <w:rFonts w:ascii="Arial" w:hAnsi="Arial" w:cs="Arial"/>
        </w:rPr>
      </w:pPr>
      <w:r w:rsidRPr="00487124">
        <w:rPr>
          <w:rFonts w:ascii="Arial" w:hAnsi="Arial" w:cs="Arial"/>
        </w:rPr>
        <w:tab/>
      </w:r>
      <w:r w:rsidRPr="00487124">
        <w:rPr>
          <w:rFonts w:ascii="Arial" w:hAnsi="Arial" w:cs="Arial"/>
          <w:i/>
          <w:iCs/>
        </w:rPr>
        <w:t>Math Class: or, Does the Zero Have Buddha-Nature</w:t>
      </w:r>
      <w:r w:rsidRPr="00487124">
        <w:rPr>
          <w:rFonts w:ascii="Arial" w:hAnsi="Arial" w:cs="Arial"/>
        </w:rPr>
        <w:t>™</w:t>
      </w:r>
      <w:r w:rsidRPr="00487124">
        <w:rPr>
          <w:rFonts w:ascii="Arial" w:hAnsi="Arial" w:cs="Arial"/>
          <w:i/>
          <w:iCs/>
        </w:rPr>
        <w:t xml:space="preserve">? </w:t>
      </w:r>
      <w:r w:rsidRPr="00487124">
        <w:rPr>
          <w:rFonts w:ascii="Arial" w:hAnsi="Arial" w:cs="Arial"/>
        </w:rPr>
        <w:t xml:space="preserve">started off in 1982 as a companion spoken chorus piece to </w:t>
      </w:r>
      <w:r w:rsidRPr="00487124">
        <w:rPr>
          <w:rFonts w:ascii="Arial" w:hAnsi="Arial" w:cs="Arial"/>
          <w:i/>
          <w:iCs/>
        </w:rPr>
        <w:t>Little Miss Nonfat</w:t>
      </w:r>
      <w:r w:rsidRPr="00487124">
        <w:rPr>
          <w:rFonts w:ascii="Arial" w:hAnsi="Arial" w:cs="Arial"/>
        </w:rPr>
        <w:t xml:space="preserve">, also in four parts, written after a year as a physics and math major at North </w:t>
      </w:r>
      <w:r w:rsidRPr="00487124">
        <w:rPr>
          <w:rFonts w:ascii="Arial" w:hAnsi="Arial" w:cs="Arial"/>
        </w:rPr>
        <w:t>Texas State University. It also is much expanded in this version for chorus and orchestra. I added this to the first edition</w:t>
      </w:r>
      <w:r w:rsidR="00897AA3">
        <w:rPr>
          <w:rFonts w:ascii="Arial" w:hAnsi="Arial" w:cs="Arial"/>
        </w:rPr>
        <w:t xml:space="preserve"> </w:t>
      </w:r>
      <w:r w:rsidRPr="00487124">
        <w:rPr>
          <w:rFonts w:ascii="Arial" w:hAnsi="Arial" w:cs="Arial"/>
        </w:rPr>
        <w:t xml:space="preserve">in 2012. </w:t>
      </w:r>
    </w:p>
    <w:p w14:paraId="50472055" w14:textId="77777777" w:rsidR="00CC7C3E" w:rsidRDefault="00CC7C3E" w:rsidP="00CC7C3E">
      <w:pPr>
        <w:rPr>
          <w:rFonts w:ascii="Arial" w:hAnsi="Arial" w:cs="Arial"/>
          <w:bCs/>
          <w:iCs/>
        </w:rPr>
      </w:pPr>
      <w:r w:rsidRPr="00487124">
        <w:rPr>
          <w:rFonts w:ascii="Arial" w:hAnsi="Arial" w:cs="Arial"/>
        </w:rPr>
        <w:tab/>
        <w:t xml:space="preserve">In the summer of 2003, I was doing physics at the University of Michigan at Ann Arbor, and decided to write a satirical song about the decades of rejection I had suffered from musicians. Thus, I dedicated </w:t>
      </w:r>
      <w:r w:rsidRPr="00487124">
        <w:rPr>
          <w:rFonts w:ascii="Arial" w:hAnsi="Arial" w:cs="Arial"/>
          <w:i/>
        </w:rPr>
        <w:t xml:space="preserve">What I Hear After Submitting </w:t>
      </w:r>
      <w:proofErr w:type="gramStart"/>
      <w:r w:rsidRPr="00487124">
        <w:rPr>
          <w:rFonts w:ascii="Arial" w:hAnsi="Arial" w:cs="Arial"/>
          <w:i/>
        </w:rPr>
        <w:t>A</w:t>
      </w:r>
      <w:proofErr w:type="gramEnd"/>
      <w:r w:rsidRPr="00487124">
        <w:rPr>
          <w:rFonts w:ascii="Arial" w:hAnsi="Arial" w:cs="Arial"/>
          <w:i/>
        </w:rPr>
        <w:t xml:space="preserve"> Score </w:t>
      </w:r>
      <w:r w:rsidRPr="00487124">
        <w:rPr>
          <w:rFonts w:ascii="Arial" w:hAnsi="Arial" w:cs="Arial"/>
        </w:rPr>
        <w:t xml:space="preserve">to the many musicians who gave me so much material from 1984 through 2005 by turning down my music because it was too easy, too hard, too long, too brief, too classical, too popular, too modern, too old-fashioned, too secular, too religious, too fast, too slow, too serious, too humorous, they’re busy playing something else, or in short, </w:t>
      </w:r>
      <w:r w:rsidRPr="00487124">
        <w:rPr>
          <w:rFonts w:ascii="Arial" w:hAnsi="Arial" w:cs="Arial"/>
          <w:bCs/>
          <w:i/>
          <w:iCs/>
        </w:rPr>
        <w:t xml:space="preserve">because I wouldn’t give them money. </w:t>
      </w:r>
      <w:r w:rsidRPr="00487124">
        <w:rPr>
          <w:rFonts w:ascii="Arial" w:hAnsi="Arial" w:cs="Arial"/>
          <w:bCs/>
          <w:iCs/>
        </w:rPr>
        <w:t>Thankfully, since 2006 things are much better and I have found some wonderful performers.</w:t>
      </w:r>
    </w:p>
    <w:p w14:paraId="53B045C7" w14:textId="7293DCC8" w:rsidR="005500CA" w:rsidRDefault="00487124" w:rsidP="00CC7C3E">
      <w:pPr>
        <w:rPr>
          <w:rFonts w:ascii="Arial" w:hAnsi="Arial" w:cs="Arial"/>
          <w:bCs/>
          <w:iCs/>
        </w:rPr>
      </w:pPr>
      <w:r>
        <w:rPr>
          <w:rFonts w:ascii="Arial" w:hAnsi="Arial" w:cs="Arial"/>
          <w:bCs/>
          <w:iCs/>
        </w:rPr>
        <w:tab/>
      </w:r>
      <w:r w:rsidR="00897AA3" w:rsidRPr="00897AA3">
        <w:rPr>
          <w:rFonts w:ascii="Arial" w:hAnsi="Arial" w:cs="Arial"/>
          <w:bCs/>
          <w:i/>
        </w:rPr>
        <w:t>Strange Songs</w:t>
      </w:r>
      <w:r w:rsidR="00897AA3">
        <w:rPr>
          <w:rFonts w:ascii="Arial" w:hAnsi="Arial" w:cs="Arial"/>
          <w:bCs/>
          <w:iCs/>
        </w:rPr>
        <w:t xml:space="preserve"> as completed in 2012 is for either full orchestra or two pianos</w:t>
      </w:r>
      <w:r w:rsidR="00A174D7">
        <w:rPr>
          <w:rFonts w:ascii="Arial" w:hAnsi="Arial" w:cs="Arial"/>
          <w:bCs/>
          <w:iCs/>
        </w:rPr>
        <w:t xml:space="preserve">, baritone and </w:t>
      </w:r>
      <w:proofErr w:type="spellStart"/>
      <w:r w:rsidR="00A174D7">
        <w:rPr>
          <w:rFonts w:ascii="Arial" w:hAnsi="Arial" w:cs="Arial"/>
          <w:bCs/>
          <w:iCs/>
        </w:rPr>
        <w:t>SATBariB</w:t>
      </w:r>
      <w:proofErr w:type="spellEnd"/>
      <w:r w:rsidR="00A174D7">
        <w:rPr>
          <w:rFonts w:ascii="Arial" w:hAnsi="Arial" w:cs="Arial"/>
          <w:bCs/>
          <w:iCs/>
        </w:rPr>
        <w:t xml:space="preserve"> chorus.</w:t>
      </w:r>
      <w:r w:rsidR="00897AA3">
        <w:rPr>
          <w:rFonts w:ascii="Arial" w:hAnsi="Arial" w:cs="Arial"/>
          <w:bCs/>
          <w:iCs/>
        </w:rPr>
        <w:t xml:space="preserve"> Neither was performed by 2024. I made this version for piano quintet</w:t>
      </w:r>
      <w:r w:rsidR="00A174D7">
        <w:rPr>
          <w:rFonts w:ascii="Arial" w:hAnsi="Arial" w:cs="Arial"/>
          <w:bCs/>
          <w:iCs/>
        </w:rPr>
        <w:t>, baritone, and SATB chorus (one singer on a part)</w:t>
      </w:r>
      <w:r w:rsidR="00897AA3">
        <w:rPr>
          <w:rFonts w:ascii="Arial" w:hAnsi="Arial" w:cs="Arial"/>
          <w:bCs/>
          <w:iCs/>
        </w:rPr>
        <w:t xml:space="preserve"> in preparation for a concert in January 2025 marking my 70</w:t>
      </w:r>
      <w:r w:rsidR="00897AA3" w:rsidRPr="00897AA3">
        <w:rPr>
          <w:rFonts w:ascii="Arial" w:hAnsi="Arial" w:cs="Arial"/>
          <w:bCs/>
          <w:iCs/>
          <w:vertAlign w:val="superscript"/>
        </w:rPr>
        <w:t>th</w:t>
      </w:r>
      <w:r w:rsidR="00897AA3">
        <w:rPr>
          <w:rFonts w:ascii="Arial" w:hAnsi="Arial" w:cs="Arial"/>
          <w:bCs/>
          <w:iCs/>
        </w:rPr>
        <w:t xml:space="preserve"> birthday, and finally bring this music to the stage and have a recording.</w:t>
      </w:r>
    </w:p>
    <w:p w14:paraId="1F1A924A" w14:textId="77777777" w:rsidR="00A174D7" w:rsidRPr="00A174D7" w:rsidRDefault="00A174D7" w:rsidP="00CC7C3E">
      <w:pPr>
        <w:rPr>
          <w:rFonts w:ascii="Arial" w:hAnsi="Arial" w:cs="Arial"/>
          <w:bCs/>
          <w:iCs/>
          <w:sz w:val="16"/>
          <w:szCs w:val="16"/>
        </w:rPr>
      </w:pPr>
    </w:p>
    <w:p w14:paraId="2C71C886" w14:textId="77777777" w:rsidR="005500CA" w:rsidRPr="00487124" w:rsidRDefault="005500CA" w:rsidP="005500CA">
      <w:pPr>
        <w:jc w:val="center"/>
        <w:rPr>
          <w:rFonts w:ascii="Arial" w:hAnsi="Arial" w:cs="Arial"/>
          <w:bCs/>
          <w:iCs/>
        </w:rPr>
      </w:pPr>
      <w:r w:rsidRPr="00487124">
        <w:rPr>
          <w:rFonts w:ascii="Arial" w:hAnsi="Arial" w:cs="Arial"/>
          <w:bCs/>
          <w:iCs/>
        </w:rPr>
        <w:t>Commissioned</w:t>
      </w:r>
      <w:r w:rsidRPr="00487124">
        <w:rPr>
          <w:rFonts w:ascii="Arial" w:hAnsi="Arial" w:cs="Arial"/>
          <w:bCs/>
          <w:i/>
        </w:rPr>
        <w:t xml:space="preserve"> </w:t>
      </w:r>
      <w:proofErr w:type="spellStart"/>
      <w:r w:rsidRPr="00487124">
        <w:rPr>
          <w:rFonts w:ascii="Arial" w:hAnsi="Arial" w:cs="Arial"/>
          <w:bCs/>
          <w:i/>
        </w:rPr>
        <w:t>inscientibus</w:t>
      </w:r>
      <w:proofErr w:type="spellEnd"/>
      <w:r w:rsidRPr="00487124">
        <w:rPr>
          <w:rFonts w:ascii="Arial" w:hAnsi="Arial" w:cs="Arial"/>
          <w:bCs/>
          <w:i/>
        </w:rPr>
        <w:t>, ex post facto, sub rosa</w:t>
      </w:r>
      <w:r w:rsidRPr="00487124">
        <w:rPr>
          <w:rFonts w:ascii="Arial" w:hAnsi="Arial" w:cs="Arial"/>
          <w:bCs/>
          <w:iCs/>
        </w:rPr>
        <w:t xml:space="preserve"> by </w:t>
      </w:r>
    </w:p>
    <w:p w14:paraId="24267F5E" w14:textId="77777777" w:rsidR="005500CA" w:rsidRPr="00487124" w:rsidRDefault="005500CA" w:rsidP="005500CA">
      <w:pPr>
        <w:jc w:val="center"/>
        <w:rPr>
          <w:rFonts w:ascii="Arial" w:hAnsi="Arial" w:cs="Arial"/>
          <w:bCs/>
          <w:iCs/>
        </w:rPr>
      </w:pPr>
      <w:r w:rsidRPr="00487124">
        <w:rPr>
          <w:rFonts w:ascii="Arial" w:hAnsi="Arial" w:cs="Arial"/>
          <w:bCs/>
          <w:iCs/>
        </w:rPr>
        <w:t>Stephen Reynolds and Susan Osborne, July 2020</w:t>
      </w:r>
    </w:p>
    <w:p w14:paraId="73F105F2" w14:textId="77777777" w:rsidR="008F2155" w:rsidRPr="00A174D7" w:rsidRDefault="008F2155" w:rsidP="00706C49">
      <w:pPr>
        <w:rPr>
          <w:rFonts w:ascii="Arial" w:hAnsi="Arial" w:cs="Arial"/>
          <w:sz w:val="18"/>
          <w:szCs w:val="18"/>
        </w:rPr>
      </w:pPr>
    </w:p>
    <w:p w14:paraId="007E1C17" w14:textId="77777777" w:rsidR="008007BE" w:rsidRPr="00487124" w:rsidRDefault="000F1C33" w:rsidP="00EB5723">
      <w:pPr>
        <w:jc w:val="center"/>
        <w:rPr>
          <w:rFonts w:ascii="Arial" w:hAnsi="Arial" w:cs="Arial"/>
          <w:sz w:val="52"/>
          <w:szCs w:val="52"/>
        </w:rPr>
      </w:pPr>
      <w:r w:rsidRPr="00487124">
        <w:rPr>
          <w:rFonts w:ascii="Arial" w:hAnsi="Arial" w:cs="Arial"/>
          <w:sz w:val="52"/>
          <w:szCs w:val="52"/>
        </w:rPr>
        <w:t>Bill Robinson</w:t>
      </w:r>
    </w:p>
    <w:p w14:paraId="0108458C" w14:textId="77777777" w:rsidR="000F1C33" w:rsidRPr="000F1C33" w:rsidRDefault="000F1C33" w:rsidP="00EB5723">
      <w:pPr>
        <w:jc w:val="center"/>
        <w:rPr>
          <w:rFonts w:ascii="Calligraph421 BT" w:hAnsi="Calligraph421 BT"/>
          <w:sz w:val="18"/>
          <w:szCs w:val="18"/>
        </w:rPr>
      </w:pPr>
    </w:p>
    <w:p w14:paraId="4E07B06D" w14:textId="77777777" w:rsidR="00487124" w:rsidRDefault="00B8654F" w:rsidP="008F2155">
      <w:pPr>
        <w:jc w:val="center"/>
        <w:rPr>
          <w:rFonts w:ascii="Arial" w:hAnsi="Arial" w:cs="Arial"/>
        </w:rPr>
      </w:pPr>
      <w:r w:rsidRPr="00487124">
        <w:rPr>
          <w:rFonts w:ascii="Arial" w:hAnsi="Arial" w:cs="Arial"/>
        </w:rPr>
        <w:t xml:space="preserve">Publisher Parrish Press    </w:t>
      </w:r>
      <w:r w:rsidR="00487124" w:rsidRPr="00487124">
        <w:rPr>
          <w:rFonts w:ascii="Arial" w:hAnsi="Arial" w:cs="Arial"/>
        </w:rPr>
        <w:t>Garner,</w:t>
      </w:r>
      <w:r w:rsidRPr="00487124">
        <w:rPr>
          <w:rFonts w:ascii="Arial" w:hAnsi="Arial" w:cs="Arial"/>
        </w:rPr>
        <w:t xml:space="preserve"> NC  </w:t>
      </w:r>
    </w:p>
    <w:p w14:paraId="2EAA00A7" w14:textId="5D17CBD3" w:rsidR="00272B62" w:rsidRPr="00487124" w:rsidRDefault="00897AA3" w:rsidP="00EB5723">
      <w:pPr>
        <w:jc w:val="center"/>
        <w:rPr>
          <w:rFonts w:ascii="Calligraph421 BT" w:hAnsi="Calligraph421 BT"/>
        </w:rPr>
      </w:pPr>
      <w:r>
        <w:rPr>
          <w:rFonts w:ascii="Arial" w:hAnsi="Arial" w:cs="Arial"/>
        </w:rPr>
        <w:t>Fifth</w:t>
      </w:r>
      <w:r w:rsidR="00B8654F" w:rsidRPr="00487124">
        <w:rPr>
          <w:rFonts w:ascii="Arial" w:hAnsi="Arial" w:cs="Arial"/>
        </w:rPr>
        <w:t xml:space="preserve"> Edition</w:t>
      </w:r>
      <w:r>
        <w:rPr>
          <w:rFonts w:ascii="Arial" w:hAnsi="Arial" w:cs="Arial"/>
        </w:rPr>
        <w:t>,</w:t>
      </w:r>
      <w:r w:rsidR="00B8654F" w:rsidRPr="00487124">
        <w:rPr>
          <w:rFonts w:ascii="Arial" w:hAnsi="Arial" w:cs="Arial"/>
        </w:rPr>
        <w:t xml:space="preserve"> </w:t>
      </w:r>
      <w:r w:rsidR="00487124">
        <w:rPr>
          <w:rFonts w:ascii="Arial" w:hAnsi="Arial" w:cs="Arial"/>
        </w:rPr>
        <w:t>March</w:t>
      </w:r>
      <w:r w:rsidR="00B8654F" w:rsidRPr="00487124">
        <w:rPr>
          <w:rFonts w:ascii="Arial" w:hAnsi="Arial" w:cs="Arial"/>
        </w:rPr>
        <w:t xml:space="preserve"> </w:t>
      </w:r>
      <w:r w:rsidR="00EB5723" w:rsidRPr="00487124">
        <w:rPr>
          <w:rFonts w:ascii="Arial" w:hAnsi="Arial" w:cs="Arial"/>
        </w:rPr>
        <w:t>20</w:t>
      </w:r>
      <w:r w:rsidR="00487124">
        <w:rPr>
          <w:rFonts w:ascii="Arial" w:hAnsi="Arial" w:cs="Arial"/>
        </w:rPr>
        <w:t>24</w:t>
      </w:r>
      <w:r w:rsidR="00504120" w:rsidRPr="00487124">
        <w:rPr>
          <w:rFonts w:ascii="Arial" w:hAnsi="Arial" w:cs="Arial"/>
        </w:rPr>
        <w:t xml:space="preserve">  </w:t>
      </w:r>
      <w:r>
        <w:rPr>
          <w:rFonts w:ascii="Arial" w:hAnsi="Arial" w:cs="Arial"/>
        </w:rPr>
        <w:t xml:space="preserve">   </w:t>
      </w:r>
      <w:r w:rsidR="00504120" w:rsidRPr="00487124">
        <w:rPr>
          <w:rFonts w:ascii="Arial" w:hAnsi="Arial" w:cs="Arial"/>
        </w:rPr>
        <w:t xml:space="preserve">   </w:t>
      </w:r>
      <w:r w:rsidR="00EB5723" w:rsidRPr="00487124">
        <w:rPr>
          <w:rFonts w:ascii="Arial" w:hAnsi="Arial" w:cs="Arial"/>
        </w:rPr>
        <w:t>billrobinsonmusic.com</w:t>
      </w:r>
      <w:r w:rsidR="00272B62" w:rsidRPr="00487124">
        <w:rPr>
          <w:rFonts w:ascii="Calligraph421 BT" w:hAnsi="Calligraph421 BT"/>
        </w:rPr>
        <w:tab/>
      </w:r>
    </w:p>
    <w:p w14:paraId="4AE7DE09" w14:textId="77777777" w:rsidR="00CC7C3E" w:rsidRPr="00A174D7" w:rsidRDefault="00CC7C3E" w:rsidP="00EB5723">
      <w:pPr>
        <w:jc w:val="center"/>
        <w:rPr>
          <w:rFonts w:ascii="Calligraph421 BT" w:hAnsi="Calligraph421 BT"/>
          <w:sz w:val="16"/>
          <w:szCs w:val="16"/>
        </w:rPr>
      </w:pPr>
    </w:p>
    <w:p w14:paraId="3C3DD12B" w14:textId="77777777" w:rsidR="002D2876" w:rsidRPr="00897AA3" w:rsidRDefault="002D2876" w:rsidP="00EB5723">
      <w:pPr>
        <w:jc w:val="center"/>
        <w:rPr>
          <w:rFonts w:ascii="Arial" w:hAnsi="Arial" w:cs="Arial"/>
          <w:i/>
          <w:sz w:val="20"/>
          <w:szCs w:val="20"/>
        </w:rPr>
      </w:pPr>
      <w:r w:rsidRPr="00897AA3">
        <w:rPr>
          <w:rFonts w:ascii="Arial" w:hAnsi="Arial" w:cs="Arial"/>
          <w:i/>
          <w:sz w:val="20"/>
          <w:szCs w:val="20"/>
        </w:rPr>
        <w:t>Cover photo by Lon Cooper, 1975, of me in front of the NTSU library</w:t>
      </w:r>
    </w:p>
    <w:sectPr w:rsidR="002D2876" w:rsidRPr="00897AA3" w:rsidSect="00C20A60">
      <w:pgSz w:w="15840" w:h="12240" w:orient="landscape" w:code="1"/>
      <w:pgMar w:top="1440" w:right="126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nts Patrol">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ligraph421 BT">
    <w:panose1 w:val="03060702050402020204"/>
    <w:charset w:val="00"/>
    <w:family w:val="script"/>
    <w:pitch w:val="variable"/>
    <w:sig w:usb0="800000AF" w:usb1="1000204A"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0B8"/>
    <w:rsid w:val="000706E0"/>
    <w:rsid w:val="0008073F"/>
    <w:rsid w:val="000F1C33"/>
    <w:rsid w:val="000F3124"/>
    <w:rsid w:val="001E7C9D"/>
    <w:rsid w:val="00246CF3"/>
    <w:rsid w:val="00272B62"/>
    <w:rsid w:val="002D2876"/>
    <w:rsid w:val="003C10C4"/>
    <w:rsid w:val="003D4B36"/>
    <w:rsid w:val="003E3B3A"/>
    <w:rsid w:val="00427C94"/>
    <w:rsid w:val="0043392D"/>
    <w:rsid w:val="004808BE"/>
    <w:rsid w:val="00487124"/>
    <w:rsid w:val="004C6AFA"/>
    <w:rsid w:val="00504120"/>
    <w:rsid w:val="005500CA"/>
    <w:rsid w:val="005D6778"/>
    <w:rsid w:val="00706C49"/>
    <w:rsid w:val="00711249"/>
    <w:rsid w:val="007140B8"/>
    <w:rsid w:val="007727E5"/>
    <w:rsid w:val="00776646"/>
    <w:rsid w:val="00792C67"/>
    <w:rsid w:val="00793655"/>
    <w:rsid w:val="007C026C"/>
    <w:rsid w:val="008007BE"/>
    <w:rsid w:val="008507D2"/>
    <w:rsid w:val="00897AA3"/>
    <w:rsid w:val="008C4042"/>
    <w:rsid w:val="008F2155"/>
    <w:rsid w:val="0098726F"/>
    <w:rsid w:val="009952F8"/>
    <w:rsid w:val="009A68AB"/>
    <w:rsid w:val="00A174D7"/>
    <w:rsid w:val="00A40A94"/>
    <w:rsid w:val="00AE0B59"/>
    <w:rsid w:val="00B11201"/>
    <w:rsid w:val="00B17C82"/>
    <w:rsid w:val="00B8654F"/>
    <w:rsid w:val="00B977B4"/>
    <w:rsid w:val="00BD132C"/>
    <w:rsid w:val="00C142B0"/>
    <w:rsid w:val="00C20A60"/>
    <w:rsid w:val="00C423B8"/>
    <w:rsid w:val="00C91B06"/>
    <w:rsid w:val="00CC7C3E"/>
    <w:rsid w:val="00D110D0"/>
    <w:rsid w:val="00D760B3"/>
    <w:rsid w:val="00DD2D57"/>
    <w:rsid w:val="00E266A8"/>
    <w:rsid w:val="00EB5723"/>
    <w:rsid w:val="00FD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B23A8"/>
  <w15:chartTrackingRefBased/>
  <w15:docId w15:val="{EDAD04D0-68A4-4474-842E-578333F8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2C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Aditya Hridayam</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Aditya Hridayam</dc:title>
  <dc:subject/>
  <dc:creator>Bill Robinson</dc:creator>
  <cp:keywords/>
  <dc:description/>
  <cp:lastModifiedBy>William R. Robinson</cp:lastModifiedBy>
  <cp:revision>7</cp:revision>
  <dcterms:created xsi:type="dcterms:W3CDTF">2024-02-18T14:43:00Z</dcterms:created>
  <dcterms:modified xsi:type="dcterms:W3CDTF">2024-08-25T19:39:00Z</dcterms:modified>
</cp:coreProperties>
</file>